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118911" w14:textId="107EE43F" w:rsidR="0069691B" w:rsidRPr="00D05365" w:rsidRDefault="0069691B" w:rsidP="009046B5">
      <w:pPr>
        <w:pStyle w:val="Headline"/>
        <w:spacing w:line="240" w:lineRule="auto"/>
        <w:rPr>
          <w:rFonts w:ascii="Inter" w:hAnsi="Inter"/>
          <w:color w:val="00BC87"/>
          <w:sz w:val="72"/>
          <w:szCs w:val="72"/>
        </w:rPr>
      </w:pPr>
      <w:r w:rsidRPr="00D05365">
        <w:rPr>
          <w:rFonts w:ascii="Inter" w:hAnsi="Inter"/>
          <w:color w:val="00BC87"/>
          <w:sz w:val="72"/>
          <w:szCs w:val="72"/>
        </w:rPr>
        <w:t>Wilbert Caba</w:t>
      </w:r>
    </w:p>
    <w:p w14:paraId="0B90195F" w14:textId="316B394E" w:rsidR="00F70968" w:rsidRPr="009046B5" w:rsidRDefault="0069691B">
      <w:pPr>
        <w:pStyle w:val="Headline"/>
        <w:rPr>
          <w:rFonts w:ascii="Inter" w:hAnsi="Inter"/>
          <w:color w:val="00BC87"/>
          <w:sz w:val="32"/>
          <w:szCs w:val="32"/>
        </w:rPr>
      </w:pPr>
      <w:r w:rsidRPr="009046B5">
        <w:rPr>
          <w:rFonts w:ascii="Inter" w:hAnsi="Inter"/>
          <w:color w:val="00BC87"/>
          <w:sz w:val="32"/>
          <w:szCs w:val="32"/>
        </w:rPr>
        <w:t>DESIGN ENGINEER</w:t>
      </w:r>
    </w:p>
    <w:p w14:paraId="322A1B04" w14:textId="2BC6CECC" w:rsidR="00F70968" w:rsidRPr="0069691B" w:rsidRDefault="00000000">
      <w:pPr>
        <w:rPr>
          <w:rFonts w:ascii="Inter" w:hAnsi="Inter"/>
        </w:rPr>
      </w:pPr>
      <w:r w:rsidRPr="0069691B">
        <w:rPr>
          <w:rFonts w:ascii="Inter" w:hAnsi="Inter"/>
        </w:rPr>
        <w:t xml:space="preserve">South </w:t>
      </w:r>
      <w:r w:rsidR="0069691B" w:rsidRPr="0069691B">
        <w:rPr>
          <w:rFonts w:ascii="Inter" w:hAnsi="Inter"/>
        </w:rPr>
        <w:t xml:space="preserve">Florida </w:t>
      </w:r>
      <w:r w:rsidR="0069691B" w:rsidRPr="00D05365">
        <w:rPr>
          <w:rFonts w:ascii="Inter" w:hAnsi="Inter"/>
          <w:color w:val="2ED38E"/>
        </w:rPr>
        <w:t>|</w:t>
      </w:r>
      <w:r w:rsidRPr="0069691B">
        <w:rPr>
          <w:rFonts w:ascii="Inter" w:hAnsi="Inter"/>
        </w:rPr>
        <w:t xml:space="preserve"> 561-809-3429</w:t>
      </w:r>
      <w:r w:rsidR="00D05365">
        <w:rPr>
          <w:rFonts w:ascii="Inter" w:hAnsi="Inter"/>
        </w:rPr>
        <w:t xml:space="preserve"> </w:t>
      </w:r>
      <w:r w:rsidR="00D05365" w:rsidRPr="00D05365">
        <w:rPr>
          <w:rFonts w:ascii="Inter" w:hAnsi="Inter"/>
          <w:color w:val="2ED38E"/>
        </w:rPr>
        <w:t>|</w:t>
      </w:r>
      <w:r w:rsidR="00D05365">
        <w:rPr>
          <w:rFonts w:ascii="Inter" w:hAnsi="Inter"/>
        </w:rPr>
        <w:t xml:space="preserve"> </w:t>
      </w:r>
      <w:hyperlink r:id="rId6" w:history="1">
        <w:r w:rsidR="007940A0" w:rsidRPr="007C26F9">
          <w:rPr>
            <w:rStyle w:val="Hyperlink"/>
            <w:rFonts w:ascii="Inter" w:hAnsi="Inter"/>
          </w:rPr>
          <w:t>hello@wilbertcaba.com</w:t>
        </w:r>
      </w:hyperlink>
      <w:r w:rsidR="007940A0">
        <w:rPr>
          <w:rFonts w:ascii="Inter" w:hAnsi="Inter"/>
        </w:rPr>
        <w:t xml:space="preserve"> </w:t>
      </w:r>
      <w:r w:rsidR="00D05365" w:rsidRPr="00D05365">
        <w:rPr>
          <w:rFonts w:ascii="Inter" w:hAnsi="Inter"/>
          <w:color w:val="2ED38E"/>
        </w:rPr>
        <w:t>|</w:t>
      </w:r>
      <w:r w:rsidR="00D05365">
        <w:rPr>
          <w:rFonts w:ascii="Inter" w:hAnsi="Inter"/>
          <w:color w:val="2ED38E"/>
        </w:rPr>
        <w:t xml:space="preserve"> </w:t>
      </w:r>
      <w:hyperlink r:id="rId7" w:history="1">
        <w:r w:rsidRPr="007940A0">
          <w:rPr>
            <w:rStyle w:val="Hyperlink"/>
            <w:rFonts w:ascii="Inter" w:hAnsi="Inter"/>
          </w:rPr>
          <w:t>wilbert</w:t>
        </w:r>
        <w:r w:rsidRPr="007940A0">
          <w:rPr>
            <w:rStyle w:val="Hyperlink"/>
            <w:rFonts w:ascii="Inter" w:hAnsi="Inter"/>
          </w:rPr>
          <w:t>c</w:t>
        </w:r>
        <w:r w:rsidRPr="007940A0">
          <w:rPr>
            <w:rStyle w:val="Hyperlink"/>
            <w:rFonts w:ascii="Inter" w:hAnsi="Inter"/>
          </w:rPr>
          <w:t>aba.com</w:t>
        </w:r>
      </w:hyperlink>
      <w:r w:rsidRPr="0069691B">
        <w:rPr>
          <w:rFonts w:ascii="Inter" w:hAnsi="Inter"/>
        </w:rPr>
        <w:t xml:space="preserve"> </w:t>
      </w:r>
      <w:r w:rsidR="00D05365" w:rsidRPr="00D05365">
        <w:rPr>
          <w:rFonts w:ascii="Inter" w:hAnsi="Inter"/>
          <w:color w:val="2ED38E"/>
        </w:rPr>
        <w:t>|</w:t>
      </w:r>
      <w:r w:rsidR="00D05365">
        <w:rPr>
          <w:rFonts w:ascii="Inter" w:hAnsi="Inter"/>
          <w:color w:val="2ED38E"/>
        </w:rPr>
        <w:t xml:space="preserve"> </w:t>
      </w:r>
      <w:hyperlink r:id="rId8" w:history="1">
        <w:r w:rsidR="007940A0" w:rsidRPr="007940A0">
          <w:rPr>
            <w:rStyle w:val="Hyperlink"/>
            <w:rFonts w:ascii="Inter" w:hAnsi="Inter"/>
          </w:rPr>
          <w:t>linkedin.c</w:t>
        </w:r>
        <w:r w:rsidR="007940A0" w:rsidRPr="007940A0">
          <w:rPr>
            <w:rStyle w:val="Hyperlink"/>
            <w:rFonts w:ascii="Inter" w:hAnsi="Inter"/>
          </w:rPr>
          <w:t>o</w:t>
        </w:r>
        <w:r w:rsidR="007940A0" w:rsidRPr="007940A0">
          <w:rPr>
            <w:rStyle w:val="Hyperlink"/>
            <w:rFonts w:ascii="Inter" w:hAnsi="Inter"/>
          </w:rPr>
          <w:t>m/in/</w:t>
        </w:r>
        <w:proofErr w:type="spellStart"/>
        <w:r w:rsidR="007940A0" w:rsidRPr="007940A0">
          <w:rPr>
            <w:rStyle w:val="Hyperlink"/>
            <w:rFonts w:ascii="Inter" w:hAnsi="Inter"/>
          </w:rPr>
          <w:t>wilbert</w:t>
        </w:r>
        <w:proofErr w:type="spellEnd"/>
        <w:r w:rsidR="007940A0" w:rsidRPr="007940A0">
          <w:rPr>
            <w:rStyle w:val="Hyperlink"/>
            <w:rFonts w:ascii="Inter" w:hAnsi="Inter"/>
          </w:rPr>
          <w:t>-caba/</w:t>
        </w:r>
      </w:hyperlink>
    </w:p>
    <w:p w14:paraId="145B4990" w14:textId="77777777" w:rsidR="00F70968" w:rsidRPr="00D05365" w:rsidRDefault="00000000">
      <w:pPr>
        <w:pStyle w:val="Section"/>
        <w:rPr>
          <w:rFonts w:ascii="Inter" w:hAnsi="Inter"/>
          <w:color w:val="00BC87"/>
        </w:rPr>
      </w:pPr>
      <w:r w:rsidRPr="00D05365">
        <w:rPr>
          <w:rFonts w:ascii="Inter" w:hAnsi="Inter"/>
          <w:color w:val="00BC87"/>
        </w:rPr>
        <w:t>PROFESSIONAL SUMMARY</w:t>
      </w:r>
    </w:p>
    <w:p w14:paraId="0D21DC60" w14:textId="06528C97" w:rsidR="00F70968" w:rsidRPr="009046B5" w:rsidRDefault="00787293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Design Engineer</w:t>
      </w:r>
      <w:r w:rsidR="00000000" w:rsidRPr="009046B5">
        <w:rPr>
          <w:rFonts w:ascii="Inter" w:hAnsi="Inter"/>
          <w:color w:val="595959" w:themeColor="text1" w:themeTint="A6"/>
        </w:rPr>
        <w:t xml:space="preserve"> bridging user-centered design and production engineering. Experienced in React components, Figma-to-code design systems, WordPress platform architecture, CI/CD, and performance optimization across 35+ client websites. Delivers measurable improvements to development efficiency through reusable systems</w:t>
      </w:r>
      <w:r w:rsidR="00FF2F37">
        <w:rPr>
          <w:rFonts w:ascii="Inter" w:hAnsi="Inter"/>
          <w:color w:val="595959" w:themeColor="text1" w:themeTint="A6"/>
        </w:rPr>
        <w:t xml:space="preserve"> </w:t>
      </w:r>
      <w:r w:rsidR="00000000" w:rsidRPr="009046B5">
        <w:rPr>
          <w:rFonts w:ascii="Inter" w:hAnsi="Inter"/>
          <w:color w:val="595959" w:themeColor="text1" w:themeTint="A6"/>
        </w:rPr>
        <w:t>and AI</w:t>
      </w:r>
      <w:r w:rsidR="00FF2F37">
        <w:rPr>
          <w:rFonts w:ascii="Inter" w:hAnsi="Inter"/>
          <w:color w:val="595959" w:themeColor="text1" w:themeTint="A6"/>
        </w:rPr>
        <w:t xml:space="preserve"> </w:t>
      </w:r>
      <w:r w:rsidR="00000000" w:rsidRPr="009046B5">
        <w:rPr>
          <w:rFonts w:ascii="Inter" w:hAnsi="Inter"/>
          <w:color w:val="595959" w:themeColor="text1" w:themeTint="A6"/>
        </w:rPr>
        <w:t>-</w:t>
      </w:r>
      <w:r w:rsidR="00FF2F37">
        <w:rPr>
          <w:rFonts w:ascii="Inter" w:hAnsi="Inter"/>
          <w:color w:val="595959" w:themeColor="text1" w:themeTint="A6"/>
        </w:rPr>
        <w:t xml:space="preserve"> </w:t>
      </w:r>
      <w:r w:rsidR="00000000" w:rsidRPr="009046B5">
        <w:rPr>
          <w:rFonts w:ascii="Inter" w:hAnsi="Inter"/>
          <w:color w:val="595959" w:themeColor="text1" w:themeTint="A6"/>
        </w:rPr>
        <w:t>assisted workflows; also builds production Next.js and Payload CMS applications.</w:t>
      </w:r>
    </w:p>
    <w:p w14:paraId="67101827" w14:textId="77777777" w:rsidR="00F70968" w:rsidRPr="00D05365" w:rsidRDefault="00000000">
      <w:pPr>
        <w:pStyle w:val="Section"/>
        <w:rPr>
          <w:rFonts w:ascii="Inter" w:hAnsi="Inter"/>
          <w:color w:val="00BC87"/>
        </w:rPr>
      </w:pPr>
      <w:r w:rsidRPr="00D05365">
        <w:rPr>
          <w:rFonts w:ascii="Inter" w:hAnsi="Inter"/>
          <w:color w:val="00BC87"/>
        </w:rPr>
        <w:t>TECHNICAL &amp; DESIGN SKILLS</w:t>
      </w:r>
    </w:p>
    <w:p w14:paraId="6F7B82BB" w14:textId="654BFE0C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D05365">
        <w:rPr>
          <w:rFonts w:ascii="Inter" w:hAnsi="Inter"/>
          <w:b/>
          <w:bCs/>
        </w:rPr>
        <w:t>Front-</w:t>
      </w:r>
      <w:r w:rsidR="00D05365" w:rsidRPr="00D05365">
        <w:rPr>
          <w:rFonts w:ascii="Inter" w:hAnsi="Inter"/>
          <w:b/>
          <w:bCs/>
        </w:rPr>
        <w:t>E</w:t>
      </w:r>
      <w:r w:rsidRPr="00D05365">
        <w:rPr>
          <w:rFonts w:ascii="Inter" w:hAnsi="Inter"/>
          <w:b/>
          <w:bCs/>
        </w:rPr>
        <w:t xml:space="preserve">nd </w:t>
      </w:r>
      <w:r w:rsidR="00C449CE">
        <w:rPr>
          <w:rFonts w:ascii="Inter" w:hAnsi="Inter"/>
          <w:b/>
          <w:bCs/>
        </w:rPr>
        <w:t>Engineering</w:t>
      </w:r>
      <w:r w:rsidRPr="00D05365">
        <w:rPr>
          <w:rFonts w:ascii="Inter" w:hAnsi="Inter"/>
          <w:b/>
          <w:bCs/>
        </w:rPr>
        <w:t>:</w:t>
      </w:r>
      <w:r w:rsidRPr="0069691B">
        <w:rPr>
          <w:rFonts w:ascii="Inter" w:hAnsi="Inter"/>
        </w:rPr>
        <w:t xml:space="preserve"> </w:t>
      </w:r>
      <w:r w:rsidRPr="009046B5">
        <w:rPr>
          <w:rFonts w:ascii="Inter" w:hAnsi="Inter"/>
          <w:color w:val="595959" w:themeColor="text1" w:themeTint="A6"/>
        </w:rPr>
        <w:t xml:space="preserve">JavaScript, </w:t>
      </w:r>
      <w:r w:rsidR="00920BAA" w:rsidRPr="009046B5">
        <w:rPr>
          <w:rFonts w:ascii="Inter" w:hAnsi="Inter"/>
          <w:color w:val="595959" w:themeColor="text1" w:themeTint="A6"/>
        </w:rPr>
        <w:t xml:space="preserve">TypeScript, </w:t>
      </w:r>
      <w:r w:rsidRPr="009046B5">
        <w:rPr>
          <w:rFonts w:ascii="Inter" w:hAnsi="Inter"/>
          <w:color w:val="595959" w:themeColor="text1" w:themeTint="A6"/>
        </w:rPr>
        <w:t>React, Next.js,</w:t>
      </w:r>
      <w:r w:rsidR="00920BAA" w:rsidRPr="009046B5">
        <w:rPr>
          <w:rFonts w:ascii="Inter" w:hAnsi="Inter"/>
          <w:color w:val="595959" w:themeColor="text1" w:themeTint="A6"/>
        </w:rPr>
        <w:t xml:space="preserve"> </w:t>
      </w:r>
      <w:r w:rsidR="00920BAA" w:rsidRPr="009046B5">
        <w:rPr>
          <w:rFonts w:ascii="Inter" w:hAnsi="Inter"/>
          <w:color w:val="595959" w:themeColor="text1" w:themeTint="A6"/>
        </w:rPr>
        <w:t>Tailwind CSS</w:t>
      </w:r>
      <w:r w:rsidR="00920BAA" w:rsidRPr="009046B5">
        <w:rPr>
          <w:rFonts w:ascii="Inter" w:hAnsi="Inter"/>
          <w:color w:val="595959" w:themeColor="text1" w:themeTint="A6"/>
        </w:rPr>
        <w:t xml:space="preserve">, </w:t>
      </w:r>
      <w:proofErr w:type="spellStart"/>
      <w:r w:rsidR="00920BAA" w:rsidRPr="009046B5">
        <w:rPr>
          <w:rFonts w:ascii="Inter" w:hAnsi="Inter"/>
          <w:color w:val="595959" w:themeColor="text1" w:themeTint="A6"/>
        </w:rPr>
        <w:t>shadcn</w:t>
      </w:r>
      <w:proofErr w:type="spellEnd"/>
      <w:r w:rsidR="00920BAA" w:rsidRPr="009046B5">
        <w:rPr>
          <w:rFonts w:ascii="Inter" w:hAnsi="Inter"/>
          <w:color w:val="595959" w:themeColor="text1" w:themeTint="A6"/>
        </w:rPr>
        <w:t>/</w:t>
      </w:r>
      <w:proofErr w:type="spellStart"/>
      <w:r w:rsidR="00920BAA" w:rsidRPr="009046B5">
        <w:rPr>
          <w:rFonts w:ascii="Inter" w:hAnsi="Inter"/>
          <w:color w:val="595959" w:themeColor="text1" w:themeTint="A6"/>
        </w:rPr>
        <w:t>ui</w:t>
      </w:r>
      <w:proofErr w:type="spellEnd"/>
      <w:r w:rsidR="00920BAA" w:rsidRPr="009046B5">
        <w:rPr>
          <w:rFonts w:ascii="Inter" w:hAnsi="Inter"/>
          <w:color w:val="595959" w:themeColor="text1" w:themeTint="A6"/>
        </w:rPr>
        <w:t>,</w:t>
      </w:r>
      <w:r w:rsidR="00787293" w:rsidRPr="009046B5">
        <w:rPr>
          <w:rFonts w:ascii="Inter" w:hAnsi="Inter"/>
          <w:color w:val="595959" w:themeColor="text1" w:themeTint="A6"/>
        </w:rPr>
        <w:t xml:space="preserve"> Framer Motion,</w:t>
      </w:r>
      <w:r w:rsidR="00920BAA" w:rsidRPr="009046B5">
        <w:rPr>
          <w:rFonts w:ascii="Inter" w:hAnsi="Inter"/>
          <w:color w:val="595959" w:themeColor="text1" w:themeTint="A6"/>
        </w:rPr>
        <w:t xml:space="preserve"> </w:t>
      </w:r>
      <w:r w:rsidR="00317A07" w:rsidRPr="009046B5">
        <w:rPr>
          <w:rFonts w:ascii="Inter" w:hAnsi="Inter"/>
          <w:color w:val="595959" w:themeColor="text1" w:themeTint="A6"/>
        </w:rPr>
        <w:t>Bootstrap, HTML</w:t>
      </w:r>
      <w:r w:rsidRPr="009046B5">
        <w:rPr>
          <w:rFonts w:ascii="Inter" w:hAnsi="Inter"/>
          <w:color w:val="595959" w:themeColor="text1" w:themeTint="A6"/>
        </w:rPr>
        <w:t>5, CSS3, Sas</w:t>
      </w:r>
      <w:r w:rsidR="00920BAA" w:rsidRPr="009046B5">
        <w:rPr>
          <w:rFonts w:ascii="Inter" w:hAnsi="Inter"/>
          <w:color w:val="595959" w:themeColor="text1" w:themeTint="A6"/>
        </w:rPr>
        <w:t>s.</w:t>
      </w:r>
      <w:r w:rsidR="00920BAA" w:rsidRPr="009046B5">
        <w:rPr>
          <w:rFonts w:ascii="Inter" w:hAnsi="Inter"/>
          <w:color w:val="595959" w:themeColor="text1" w:themeTint="A6"/>
        </w:rPr>
        <w:br/>
      </w:r>
      <w:r w:rsidR="00920BAA" w:rsidRPr="00920BAA">
        <w:rPr>
          <w:rFonts w:ascii="Inter" w:hAnsi="Inter"/>
          <w:b/>
          <w:bCs/>
        </w:rPr>
        <w:t>UX &amp; Design Systems:</w:t>
      </w:r>
      <w:r w:rsidR="00920BAA" w:rsidRPr="00920BAA">
        <w:rPr>
          <w:rFonts w:ascii="Inter" w:hAnsi="Inter"/>
        </w:rPr>
        <w:t xml:space="preserve"> </w:t>
      </w:r>
      <w:r w:rsidR="00920BAA" w:rsidRPr="009046B5">
        <w:rPr>
          <w:rFonts w:ascii="Inter" w:hAnsi="Inter"/>
          <w:color w:val="595959" w:themeColor="text1" w:themeTint="A6"/>
        </w:rPr>
        <w:t xml:space="preserve">Figma, </w:t>
      </w:r>
      <w:r w:rsidR="00787293" w:rsidRPr="009046B5">
        <w:rPr>
          <w:rFonts w:ascii="Inter" w:hAnsi="Inter"/>
          <w:color w:val="595959" w:themeColor="text1" w:themeTint="A6"/>
        </w:rPr>
        <w:t xml:space="preserve">Adobe Creative Suite, </w:t>
      </w:r>
      <w:r w:rsidR="00920BAA" w:rsidRPr="009046B5">
        <w:rPr>
          <w:rFonts w:ascii="Inter" w:hAnsi="Inter"/>
          <w:color w:val="595959" w:themeColor="text1" w:themeTint="A6"/>
        </w:rPr>
        <w:t>UX Research,</w:t>
      </w:r>
      <w:r w:rsidR="00920BAA" w:rsidRPr="009046B5">
        <w:rPr>
          <w:rFonts w:ascii="Inter" w:hAnsi="Inter"/>
          <w:color w:val="595959" w:themeColor="text1" w:themeTint="A6"/>
        </w:rPr>
        <w:t xml:space="preserve"> </w:t>
      </w:r>
      <w:r w:rsidR="00920BAA" w:rsidRPr="009046B5">
        <w:rPr>
          <w:rFonts w:ascii="Inter" w:hAnsi="Inter"/>
          <w:color w:val="595959" w:themeColor="text1" w:themeTint="A6"/>
        </w:rPr>
        <w:t>Prototyping, Usability</w:t>
      </w:r>
      <w:r w:rsidR="00920BAA" w:rsidRPr="009046B5">
        <w:rPr>
          <w:rFonts w:ascii="Inter" w:hAnsi="Inter"/>
          <w:color w:val="595959" w:themeColor="text1" w:themeTint="A6"/>
        </w:rPr>
        <w:t xml:space="preserve"> </w:t>
      </w:r>
      <w:r w:rsidR="00920BAA" w:rsidRPr="009046B5">
        <w:rPr>
          <w:rFonts w:ascii="Inter" w:hAnsi="Inter"/>
          <w:color w:val="595959" w:themeColor="text1" w:themeTint="A6"/>
        </w:rPr>
        <w:t>Testing</w:t>
      </w:r>
      <w:r w:rsidR="00920BAA" w:rsidRPr="009046B5">
        <w:rPr>
          <w:rFonts w:ascii="Inter" w:hAnsi="Inter"/>
          <w:color w:val="595959" w:themeColor="text1" w:themeTint="A6"/>
        </w:rPr>
        <w:t>,</w:t>
      </w:r>
      <w:r w:rsidR="00920BAA" w:rsidRPr="009046B5">
        <w:rPr>
          <w:rFonts w:ascii="Inter" w:hAnsi="Inter"/>
          <w:color w:val="595959" w:themeColor="text1" w:themeTint="A6"/>
        </w:rPr>
        <w:t xml:space="preserve"> Information Architecture, Interaction Design, Component Architecture</w:t>
      </w:r>
      <w:r w:rsidR="00920BAA" w:rsidRPr="009046B5">
        <w:rPr>
          <w:rFonts w:ascii="Inter" w:hAnsi="Inter"/>
          <w:color w:val="595959" w:themeColor="text1" w:themeTint="A6"/>
        </w:rPr>
        <w:t>.</w:t>
      </w:r>
    </w:p>
    <w:p w14:paraId="0D820B0B" w14:textId="56D09C05" w:rsidR="00920BAA" w:rsidRPr="009046B5" w:rsidRDefault="00920BAA" w:rsidP="00920BAA">
      <w:pPr>
        <w:rPr>
          <w:rFonts w:ascii="Inter" w:hAnsi="Inter"/>
          <w:b/>
          <w:bCs/>
          <w:color w:val="595959" w:themeColor="text1" w:themeTint="A6"/>
          <w:szCs w:val="18"/>
        </w:rPr>
      </w:pPr>
      <w:r w:rsidRPr="00920BAA">
        <w:rPr>
          <w:rFonts w:ascii="Inter" w:hAnsi="Inter"/>
          <w:b/>
          <w:bCs/>
          <w:szCs w:val="18"/>
        </w:rPr>
        <w:t>CMS &amp; Data Platforms</w:t>
      </w:r>
      <w:r w:rsidR="00000000" w:rsidRPr="00920BAA">
        <w:rPr>
          <w:rFonts w:ascii="Inter" w:hAnsi="Inter"/>
          <w:b/>
          <w:bCs/>
          <w:szCs w:val="18"/>
        </w:rPr>
        <w:t>:</w:t>
      </w:r>
      <w:r w:rsidR="00000000" w:rsidRPr="00920BAA">
        <w:rPr>
          <w:rFonts w:ascii="Inter" w:hAnsi="Inter"/>
          <w:szCs w:val="18"/>
        </w:rPr>
        <w:t xml:space="preserve"> </w:t>
      </w:r>
      <w:r w:rsidR="00787293" w:rsidRPr="009046B5">
        <w:rPr>
          <w:rFonts w:ascii="Inter" w:hAnsi="Inter"/>
          <w:color w:val="595959" w:themeColor="text1" w:themeTint="A6"/>
          <w:szCs w:val="18"/>
        </w:rPr>
        <w:t>Payload CMS</w:t>
      </w:r>
      <w:r w:rsidR="00787293" w:rsidRPr="009046B5">
        <w:rPr>
          <w:rFonts w:ascii="Inter" w:hAnsi="Inter"/>
          <w:color w:val="595959" w:themeColor="text1" w:themeTint="A6"/>
          <w:szCs w:val="18"/>
        </w:rPr>
        <w:t xml:space="preserve">, </w:t>
      </w:r>
      <w:r w:rsidRPr="009046B5">
        <w:rPr>
          <w:rFonts w:ascii="Inter" w:hAnsi="Inter"/>
          <w:color w:val="595959" w:themeColor="text1" w:themeTint="A6"/>
          <w:szCs w:val="18"/>
        </w:rPr>
        <w:t xml:space="preserve">WordPress, Gutenberg, PHP, </w:t>
      </w:r>
      <w:proofErr w:type="spellStart"/>
      <w:r w:rsidRPr="009046B5">
        <w:rPr>
          <w:rFonts w:ascii="Inter" w:hAnsi="Inter"/>
          <w:color w:val="595959" w:themeColor="text1" w:themeTint="A6"/>
          <w:szCs w:val="18"/>
        </w:rPr>
        <w:t>Supabase</w:t>
      </w:r>
      <w:proofErr w:type="spellEnd"/>
      <w:r w:rsidRPr="009046B5">
        <w:rPr>
          <w:rFonts w:ascii="Inter" w:hAnsi="Inter"/>
          <w:color w:val="595959" w:themeColor="text1" w:themeTint="A6"/>
          <w:szCs w:val="18"/>
        </w:rPr>
        <w:t>, Neon, PostgreSQL Integration</w:t>
      </w:r>
      <w:r w:rsidRPr="009046B5">
        <w:rPr>
          <w:rFonts w:ascii="Inter" w:hAnsi="Inter"/>
          <w:color w:val="595959" w:themeColor="text1" w:themeTint="A6"/>
          <w:szCs w:val="18"/>
        </w:rPr>
        <w:t>.</w:t>
      </w:r>
    </w:p>
    <w:p w14:paraId="1F328951" w14:textId="1F4DA6F2" w:rsidR="00920BAA" w:rsidRPr="009046B5" w:rsidRDefault="00920BAA" w:rsidP="00920BAA">
      <w:pPr>
        <w:rPr>
          <w:rFonts w:ascii="Inter" w:hAnsi="Inter"/>
          <w:color w:val="595959" w:themeColor="text1" w:themeTint="A6"/>
          <w:szCs w:val="18"/>
        </w:rPr>
      </w:pPr>
      <w:r w:rsidRPr="00920BAA">
        <w:rPr>
          <w:rFonts w:ascii="Inter" w:hAnsi="Inter"/>
          <w:b/>
          <w:bCs/>
          <w:szCs w:val="18"/>
        </w:rPr>
        <w:t>Architecture &amp; DevOps</w:t>
      </w:r>
      <w:r w:rsidRPr="00920BAA">
        <w:rPr>
          <w:rFonts w:ascii="Inter" w:hAnsi="Inter"/>
          <w:b/>
          <w:bCs/>
          <w:szCs w:val="18"/>
        </w:rPr>
        <w:t>:</w:t>
      </w:r>
      <w:r>
        <w:rPr>
          <w:rFonts w:ascii="Inter" w:hAnsi="Inter"/>
          <w:szCs w:val="18"/>
        </w:rPr>
        <w:t xml:space="preserve"> </w:t>
      </w:r>
      <w:r w:rsidRPr="009046B5">
        <w:rPr>
          <w:rFonts w:ascii="Inter" w:hAnsi="Inter"/>
          <w:color w:val="595959" w:themeColor="text1" w:themeTint="A6"/>
          <w:szCs w:val="18"/>
        </w:rPr>
        <w:t>WordPress Multisite, Git, GitHub Actions, CI/CD,</w:t>
      </w:r>
      <w:r w:rsidR="00787293" w:rsidRPr="009046B5">
        <w:rPr>
          <w:rFonts w:ascii="Inter" w:hAnsi="Inter"/>
          <w:color w:val="595959" w:themeColor="text1" w:themeTint="A6"/>
          <w:szCs w:val="18"/>
        </w:rPr>
        <w:t xml:space="preserve"> Node.js,</w:t>
      </w:r>
      <w:r w:rsidRPr="009046B5">
        <w:rPr>
          <w:rFonts w:ascii="Inter" w:hAnsi="Inter"/>
          <w:color w:val="595959" w:themeColor="text1" w:themeTint="A6"/>
          <w:szCs w:val="18"/>
        </w:rPr>
        <w:t xml:space="preserve"> Composer, Versioning, WP Engine, </w:t>
      </w:r>
      <w:proofErr w:type="spellStart"/>
      <w:r w:rsidRPr="009046B5">
        <w:rPr>
          <w:rFonts w:ascii="Inter" w:hAnsi="Inter"/>
          <w:color w:val="595959" w:themeColor="text1" w:themeTint="A6"/>
          <w:szCs w:val="18"/>
        </w:rPr>
        <w:t>Vercel</w:t>
      </w:r>
      <w:proofErr w:type="spellEnd"/>
      <w:r w:rsidRPr="009046B5">
        <w:rPr>
          <w:rFonts w:ascii="Inter" w:hAnsi="Inter"/>
          <w:color w:val="595959" w:themeColor="text1" w:themeTint="A6"/>
          <w:szCs w:val="18"/>
        </w:rPr>
        <w:t>.</w:t>
      </w:r>
    </w:p>
    <w:p w14:paraId="5A212594" w14:textId="3545B8BB" w:rsidR="00920BAA" w:rsidRPr="009046B5" w:rsidRDefault="00920BAA" w:rsidP="00920BAA">
      <w:pPr>
        <w:rPr>
          <w:rFonts w:ascii="Inter" w:hAnsi="Inter"/>
          <w:b/>
          <w:bCs/>
          <w:color w:val="595959" w:themeColor="text1" w:themeTint="A6"/>
          <w:szCs w:val="18"/>
        </w:rPr>
      </w:pPr>
      <w:r w:rsidRPr="00920BAA">
        <w:rPr>
          <w:rFonts w:ascii="Inter" w:hAnsi="Inter"/>
          <w:b/>
          <w:bCs/>
          <w:szCs w:val="18"/>
        </w:rPr>
        <w:t>Performance, Testing &amp; Automation</w:t>
      </w:r>
      <w:r w:rsidRPr="00920BAA">
        <w:rPr>
          <w:rFonts w:ascii="Inter" w:hAnsi="Inter"/>
          <w:b/>
          <w:bCs/>
          <w:szCs w:val="18"/>
        </w:rPr>
        <w:t>:</w:t>
      </w:r>
      <w:r>
        <w:rPr>
          <w:rFonts w:ascii="Inter" w:hAnsi="Inter"/>
          <w:szCs w:val="18"/>
        </w:rPr>
        <w:t xml:space="preserve"> </w:t>
      </w:r>
      <w:r w:rsidRPr="009046B5">
        <w:rPr>
          <w:rFonts w:ascii="Inter" w:hAnsi="Inter"/>
          <w:color w:val="595959" w:themeColor="text1" w:themeTint="A6"/>
          <w:szCs w:val="18"/>
        </w:rPr>
        <w:t xml:space="preserve">Core Web Vitals (LCP, INP, CLS), </w:t>
      </w:r>
      <w:proofErr w:type="spellStart"/>
      <w:r w:rsidRPr="009046B5">
        <w:rPr>
          <w:rFonts w:ascii="Inter" w:hAnsi="Inter"/>
          <w:color w:val="595959" w:themeColor="text1" w:themeTint="A6"/>
          <w:szCs w:val="18"/>
        </w:rPr>
        <w:t>PageSpeed</w:t>
      </w:r>
      <w:proofErr w:type="spellEnd"/>
      <w:r w:rsidRPr="009046B5">
        <w:rPr>
          <w:rFonts w:ascii="Inter" w:hAnsi="Inter"/>
          <w:color w:val="595959" w:themeColor="text1" w:themeTint="A6"/>
          <w:szCs w:val="18"/>
        </w:rPr>
        <w:t xml:space="preserve"> Insights, </w:t>
      </w:r>
      <w:proofErr w:type="spellStart"/>
      <w:r w:rsidRPr="009046B5">
        <w:rPr>
          <w:rFonts w:ascii="Inter" w:hAnsi="Inter"/>
          <w:color w:val="595959" w:themeColor="text1" w:themeTint="A6"/>
          <w:szCs w:val="18"/>
        </w:rPr>
        <w:t>Checkly</w:t>
      </w:r>
      <w:proofErr w:type="spellEnd"/>
      <w:r w:rsidRPr="009046B5">
        <w:rPr>
          <w:rFonts w:ascii="Inter" w:hAnsi="Inter"/>
          <w:color w:val="595959" w:themeColor="text1" w:themeTint="A6"/>
          <w:szCs w:val="18"/>
        </w:rPr>
        <w:t>,</w:t>
      </w:r>
      <w:r w:rsidRPr="009046B5">
        <w:rPr>
          <w:rFonts w:ascii="Inter" w:hAnsi="Inter"/>
          <w:color w:val="595959" w:themeColor="text1" w:themeTint="A6"/>
          <w:szCs w:val="18"/>
        </w:rPr>
        <w:t xml:space="preserve"> </w:t>
      </w:r>
      <w:r w:rsidRPr="009046B5">
        <w:rPr>
          <w:rFonts w:ascii="Inter" w:hAnsi="Inter"/>
          <w:color w:val="595959" w:themeColor="text1" w:themeTint="A6"/>
          <w:szCs w:val="18"/>
        </w:rPr>
        <w:t>Webhooks, AI-Assisted Workflows</w:t>
      </w:r>
      <w:r w:rsidRPr="009046B5">
        <w:rPr>
          <w:rFonts w:ascii="Inter" w:hAnsi="Inter"/>
          <w:color w:val="595959" w:themeColor="text1" w:themeTint="A6"/>
          <w:szCs w:val="18"/>
        </w:rPr>
        <w:t>.</w:t>
      </w:r>
    </w:p>
    <w:p w14:paraId="485527F8" w14:textId="77777777" w:rsidR="00F70968" w:rsidRPr="00D05365" w:rsidRDefault="00000000">
      <w:pPr>
        <w:pStyle w:val="Section"/>
        <w:rPr>
          <w:rFonts w:ascii="Inter" w:hAnsi="Inter"/>
          <w:color w:val="00BC87"/>
        </w:rPr>
      </w:pPr>
      <w:r w:rsidRPr="00D05365">
        <w:rPr>
          <w:rFonts w:ascii="Inter" w:hAnsi="Inter"/>
          <w:color w:val="00BC87"/>
        </w:rPr>
        <w:t>PROFESSIONAL EXPERIENCE</w:t>
      </w:r>
    </w:p>
    <w:p w14:paraId="05EB39E0" w14:textId="77777777" w:rsidR="00F70968" w:rsidRPr="0069691B" w:rsidRDefault="00000000">
      <w:pPr>
        <w:pStyle w:val="Role"/>
        <w:rPr>
          <w:rFonts w:ascii="Inter" w:hAnsi="Inter"/>
        </w:rPr>
      </w:pPr>
      <w:r w:rsidRPr="0069691B">
        <w:rPr>
          <w:rFonts w:ascii="Inter" w:hAnsi="Inter"/>
        </w:rPr>
        <w:t xml:space="preserve">UX Developer  </w:t>
      </w:r>
      <w:r w:rsidRPr="00C95090">
        <w:rPr>
          <w:rFonts w:ascii="Inter" w:hAnsi="Inter"/>
          <w:color w:val="00BC87"/>
        </w:rPr>
        <w:t>|</w:t>
      </w:r>
      <w:r w:rsidRPr="0069691B">
        <w:rPr>
          <w:rFonts w:ascii="Inter" w:hAnsi="Inter"/>
        </w:rPr>
        <w:t xml:space="preserve">  PMP Marketing Group</w:t>
      </w:r>
    </w:p>
    <w:p w14:paraId="2C18059E" w14:textId="77777777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Feb 2017 – Oct 2026  •  West Palm Beach, FL</w:t>
      </w:r>
    </w:p>
    <w:p w14:paraId="309C3D90" w14:textId="39284D3D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 xml:space="preserve">Independently architected and implemented the migration of a WordPress monorepo into versioned repositories for multisite networks, shared themes, and plugins; used GitHub releases and Composer to manage dependencies and support </w:t>
      </w:r>
      <w:r w:rsidR="00787293" w:rsidRPr="009046B5">
        <w:rPr>
          <w:rFonts w:ascii="Inter" w:hAnsi="Inter"/>
          <w:color w:val="595959" w:themeColor="text1" w:themeTint="A6"/>
        </w:rPr>
        <w:t xml:space="preserve">business scalability and </w:t>
      </w:r>
      <w:r w:rsidRPr="009046B5">
        <w:rPr>
          <w:rFonts w:ascii="Inter" w:hAnsi="Inter"/>
          <w:color w:val="595959" w:themeColor="text1" w:themeTint="A6"/>
        </w:rPr>
        <w:t>client portability.</w:t>
      </w:r>
    </w:p>
    <w:p w14:paraId="74F29BDE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Built React-based Gutenberg blocks and expanded the PMP Theme with 20+ reusable HTML/CSS/JavaScript and Gutenberg patterns, cutting post-design development time for large website builds from 11 to 9 weeks (18%).</w:t>
      </w:r>
    </w:p>
    <w:p w14:paraId="1A529CB2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Built automated deployment workflows using GitHub Actions for WP Engine-hosted client environments, supporting more consistent releases and maintenance of shared codebases.</w:t>
      </w:r>
    </w:p>
    <w:p w14:paraId="6E5214AE" w14:textId="48082605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Optimized 35+ client websites for sub-2-second load times on 4G and 90+ Google PageSpeed Insights scores, improving Core Web Vitals (LCP, INP, CLS) and supporting metrics (FCP, TTFB).</w:t>
      </w:r>
    </w:p>
    <w:p w14:paraId="5DF04401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Implemented Checkly automated form tests and Microsoft Teams webhook alerts to catch production form failures and regressions, including issues following WordPress plugin updates.</w:t>
      </w:r>
    </w:p>
    <w:p w14:paraId="60549A1A" w14:textId="07C8683E" w:rsidR="007940A0" w:rsidRPr="009046B5" w:rsidRDefault="007940A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 xml:space="preserve">Leveraged </w:t>
      </w:r>
      <w:r w:rsidRPr="009046B5">
        <w:rPr>
          <w:rStyle w:val="Strong"/>
          <w:rFonts w:ascii="Inter" w:hAnsi="Inter"/>
          <w:color w:val="595959" w:themeColor="text1" w:themeTint="A6"/>
        </w:rPr>
        <w:t>AI-assisted engineering</w:t>
      </w:r>
      <w:r w:rsidRPr="009046B5">
        <w:rPr>
          <w:rFonts w:ascii="Inter" w:hAnsi="Inter"/>
          <w:color w:val="595959" w:themeColor="text1" w:themeTint="A6"/>
        </w:rPr>
        <w:t xml:space="preserve"> with Claude Code to design technical implementation plans that optimized development velocity; built custom </w:t>
      </w:r>
      <w:r w:rsidRPr="009046B5">
        <w:rPr>
          <w:rStyle w:val="Strong"/>
          <w:rFonts w:ascii="Inter" w:hAnsi="Inter"/>
          <w:color w:val="595959" w:themeColor="text1" w:themeTint="A6"/>
        </w:rPr>
        <w:t>Claude skills</w:t>
      </w:r>
      <w:r w:rsidRPr="009046B5">
        <w:rPr>
          <w:rFonts w:ascii="Inter" w:hAnsi="Inter"/>
          <w:color w:val="595959" w:themeColor="text1" w:themeTint="A6"/>
        </w:rPr>
        <w:t xml:space="preserve"> to automate bulk data migrations and </w:t>
      </w:r>
      <w:proofErr w:type="spellStart"/>
      <w:r w:rsidRPr="009046B5">
        <w:rPr>
          <w:rFonts w:ascii="Inter" w:hAnsi="Inter"/>
          <w:color w:val="595959" w:themeColor="text1" w:themeTint="A6"/>
        </w:rPr>
        <w:t>CookieYes</w:t>
      </w:r>
      <w:proofErr w:type="spellEnd"/>
      <w:r w:rsidRPr="009046B5">
        <w:rPr>
          <w:rFonts w:ascii="Inter" w:hAnsi="Inter"/>
          <w:color w:val="595959" w:themeColor="text1" w:themeTint="A6"/>
        </w:rPr>
        <w:t xml:space="preserve"> script </w:t>
      </w:r>
      <w:r w:rsidR="00FF2F37">
        <w:rPr>
          <w:rFonts w:ascii="Inter" w:hAnsi="Inter"/>
          <w:color w:val="595959" w:themeColor="text1" w:themeTint="A6"/>
        </w:rPr>
        <w:t xml:space="preserve">detection and </w:t>
      </w:r>
      <w:r w:rsidRPr="009046B5">
        <w:rPr>
          <w:rFonts w:ascii="Inter" w:hAnsi="Inter"/>
          <w:color w:val="595959" w:themeColor="text1" w:themeTint="A6"/>
        </w:rPr>
        <w:t>categorization workflows.</w:t>
      </w:r>
    </w:p>
    <w:p w14:paraId="40EB4F6B" w14:textId="32D525D0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Used Hotjar, Microsoft Clarity, and PlaybookUX to evaluate behavior and usability; translated research findings, stakeholder needs, and business objectives into responsive</w:t>
      </w:r>
      <w:r w:rsidR="007940A0" w:rsidRPr="009046B5">
        <w:rPr>
          <w:rFonts w:ascii="Inter" w:hAnsi="Inter"/>
          <w:color w:val="595959" w:themeColor="text1" w:themeTint="A6"/>
        </w:rPr>
        <w:t>, user-centric</w:t>
      </w:r>
      <w:r w:rsidRPr="009046B5">
        <w:rPr>
          <w:rFonts w:ascii="Inter" w:hAnsi="Inter"/>
          <w:color w:val="595959" w:themeColor="text1" w:themeTint="A6"/>
        </w:rPr>
        <w:t xml:space="preserve"> interfaces.</w:t>
      </w:r>
    </w:p>
    <w:p w14:paraId="1E529C28" w14:textId="6B45C71B" w:rsidR="00F70968" w:rsidRPr="0069691B" w:rsidRDefault="00000000">
      <w:pPr>
        <w:pStyle w:val="Role"/>
        <w:rPr>
          <w:rFonts w:ascii="Inter" w:hAnsi="Inter"/>
        </w:rPr>
      </w:pPr>
      <w:r w:rsidRPr="0069691B">
        <w:rPr>
          <w:rFonts w:ascii="Inter" w:hAnsi="Inter"/>
        </w:rPr>
        <w:t xml:space="preserve">UI/UX &amp; Graphic </w:t>
      </w:r>
      <w:proofErr w:type="gramStart"/>
      <w:r w:rsidRPr="0069691B">
        <w:rPr>
          <w:rFonts w:ascii="Inter" w:hAnsi="Inter"/>
        </w:rPr>
        <w:t xml:space="preserve">Designer  </w:t>
      </w:r>
      <w:r w:rsidR="00C95090" w:rsidRPr="00C95090">
        <w:rPr>
          <w:rFonts w:ascii="Inter" w:hAnsi="Inter"/>
          <w:color w:val="00BC87"/>
        </w:rPr>
        <w:t>|</w:t>
      </w:r>
      <w:proofErr w:type="gramEnd"/>
      <w:r w:rsidRPr="0069691B">
        <w:rPr>
          <w:rFonts w:ascii="Inter" w:hAnsi="Inter"/>
        </w:rPr>
        <w:t xml:space="preserve">  Grupo Universal</w:t>
      </w:r>
    </w:p>
    <w:p w14:paraId="623D6DAA" w14:textId="77777777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Apr 2013 – Jan 2016  •  Santo Domingo, Dominican Republic</w:t>
      </w:r>
    </w:p>
    <w:p w14:paraId="69A5095E" w14:textId="43CE43FE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Introduced dedicated UX capabilities to</w:t>
      </w:r>
      <w:r w:rsidR="00C95090" w:rsidRPr="009046B5">
        <w:rPr>
          <w:rFonts w:ascii="Inter" w:hAnsi="Inter"/>
          <w:color w:val="595959" w:themeColor="text1" w:themeTint="A6"/>
        </w:rPr>
        <w:t xml:space="preserve"> the marketing team at</w:t>
      </w:r>
      <w:r w:rsidRPr="009046B5">
        <w:rPr>
          <w:rFonts w:ascii="Inter" w:hAnsi="Inter"/>
          <w:color w:val="595959" w:themeColor="text1" w:themeTint="A6"/>
        </w:rPr>
        <w:t xml:space="preserve"> Grupo Universal</w:t>
      </w:r>
      <w:r w:rsidR="00C95090" w:rsidRPr="009046B5">
        <w:rPr>
          <w:rFonts w:ascii="Inter" w:hAnsi="Inter"/>
          <w:color w:val="595959" w:themeColor="text1" w:themeTint="A6"/>
        </w:rPr>
        <w:t>, one of the</w:t>
      </w:r>
      <w:r w:rsidR="00FF2F37">
        <w:rPr>
          <w:rFonts w:ascii="Inter" w:hAnsi="Inter"/>
          <w:color w:val="595959" w:themeColor="text1" w:themeTint="A6"/>
        </w:rPr>
        <w:t xml:space="preserve"> </w:t>
      </w:r>
      <w:r w:rsidR="00FF2F37" w:rsidRPr="009046B5">
        <w:rPr>
          <w:rFonts w:ascii="Inter" w:hAnsi="Inter"/>
          <w:color w:val="595959" w:themeColor="text1" w:themeTint="A6"/>
        </w:rPr>
        <w:t>Dominican Republic</w:t>
      </w:r>
      <w:r w:rsidR="00FF2F37">
        <w:rPr>
          <w:rFonts w:ascii="Inter" w:hAnsi="Inter"/>
          <w:color w:val="595959" w:themeColor="text1" w:themeTint="A6"/>
        </w:rPr>
        <w:t>’s</w:t>
      </w:r>
      <w:r w:rsidR="00C95090" w:rsidRPr="009046B5">
        <w:rPr>
          <w:rFonts w:ascii="Inter" w:hAnsi="Inter"/>
          <w:color w:val="595959" w:themeColor="text1" w:themeTint="A6"/>
        </w:rPr>
        <w:t xml:space="preserve"> leading financial groups</w:t>
      </w:r>
      <w:r w:rsidRPr="009046B5">
        <w:rPr>
          <w:rFonts w:ascii="Inter" w:hAnsi="Inter"/>
          <w:color w:val="595959" w:themeColor="text1" w:themeTint="A6"/>
        </w:rPr>
        <w:t>; collaborated with Technology, Business, Product, and executive stakeholders on websites and applications across its subsidiaries.</w:t>
      </w:r>
    </w:p>
    <w:p w14:paraId="7B654997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Led UX design of an iOS sales-force CRM application and introduced remote usability testing of interactive prototypes to validate digital product decisions.</w:t>
      </w:r>
    </w:p>
    <w:p w14:paraId="7C1934B1" w14:textId="77777777" w:rsidR="00C95090" w:rsidRPr="0069691B" w:rsidRDefault="00C95090" w:rsidP="00C95090">
      <w:pPr>
        <w:pStyle w:val="ListBullet"/>
        <w:numPr>
          <w:ilvl w:val="0"/>
          <w:numId w:val="0"/>
        </w:numPr>
        <w:ind w:left="317" w:hanging="173"/>
        <w:rPr>
          <w:rFonts w:ascii="Inter" w:hAnsi="Inter"/>
        </w:rPr>
      </w:pPr>
    </w:p>
    <w:p w14:paraId="77C51C04" w14:textId="480C75B9" w:rsidR="00F70968" w:rsidRPr="0069691B" w:rsidRDefault="00000000">
      <w:pPr>
        <w:pStyle w:val="Role"/>
        <w:rPr>
          <w:rFonts w:ascii="Inter" w:hAnsi="Inter"/>
        </w:rPr>
      </w:pPr>
      <w:r w:rsidRPr="0069691B">
        <w:rPr>
          <w:rFonts w:ascii="Inter" w:hAnsi="Inter"/>
        </w:rPr>
        <w:lastRenderedPageBreak/>
        <w:t xml:space="preserve">UI/UX </w:t>
      </w:r>
      <w:proofErr w:type="gramStart"/>
      <w:r w:rsidRPr="0069691B">
        <w:rPr>
          <w:rFonts w:ascii="Inter" w:hAnsi="Inter"/>
        </w:rPr>
        <w:t xml:space="preserve">Designer </w:t>
      </w:r>
      <w:r w:rsidR="00C95090">
        <w:rPr>
          <w:rFonts w:ascii="Inter" w:hAnsi="Inter"/>
        </w:rPr>
        <w:t xml:space="preserve"> </w:t>
      </w:r>
      <w:r w:rsidR="00C95090" w:rsidRPr="00C95090">
        <w:rPr>
          <w:rFonts w:ascii="Inter" w:hAnsi="Inter"/>
          <w:color w:val="00BC87"/>
        </w:rPr>
        <w:t>|</w:t>
      </w:r>
      <w:proofErr w:type="gramEnd"/>
      <w:r w:rsidRPr="0069691B">
        <w:rPr>
          <w:rFonts w:ascii="Inter" w:hAnsi="Inter"/>
        </w:rPr>
        <w:t xml:space="preserve"> </w:t>
      </w:r>
      <w:r w:rsidR="00C95090">
        <w:rPr>
          <w:rFonts w:ascii="Inter" w:hAnsi="Inter"/>
        </w:rPr>
        <w:t xml:space="preserve"> </w:t>
      </w:r>
      <w:r w:rsidRPr="0069691B">
        <w:rPr>
          <w:rFonts w:ascii="Inter" w:hAnsi="Inter"/>
        </w:rPr>
        <w:t>Berry Whale Dominicana</w:t>
      </w:r>
    </w:p>
    <w:p w14:paraId="5FD0B086" w14:textId="77777777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Feb 2012 – Apr 2013  •  Santo Domingo, Dominican Republic</w:t>
      </w:r>
    </w:p>
    <w:p w14:paraId="6410F43F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Owned end-to-end UX design for finance, healthcare, and logistics products, from client discovery and information architecture to wireframes, interactive prototypes, usability testing, and UI delivery.</w:t>
      </w:r>
    </w:p>
    <w:p w14:paraId="7977007B" w14:textId="77777777" w:rsidR="00F70968" w:rsidRPr="009046B5" w:rsidRDefault="00000000">
      <w:pPr>
        <w:pStyle w:val="ListBullet"/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Led UX design for Grupo Universal’s first insurance mobile app for iOS and Android.</w:t>
      </w:r>
    </w:p>
    <w:p w14:paraId="655A6897" w14:textId="77777777" w:rsidR="00F70968" w:rsidRPr="007940A0" w:rsidRDefault="00000000">
      <w:pPr>
        <w:pStyle w:val="Section"/>
        <w:rPr>
          <w:rFonts w:ascii="Inter" w:hAnsi="Inter"/>
          <w:color w:val="00BC87"/>
        </w:rPr>
      </w:pPr>
      <w:r w:rsidRPr="007940A0">
        <w:rPr>
          <w:rFonts w:ascii="Inter" w:hAnsi="Inter"/>
          <w:color w:val="00BC87"/>
        </w:rPr>
        <w:t>EARLIER EXPERIENCE</w:t>
      </w:r>
    </w:p>
    <w:p w14:paraId="586B5713" w14:textId="2F135185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Freelance Web Designer (2008–2012</w:t>
      </w:r>
      <w:proofErr w:type="gramStart"/>
      <w:r w:rsidRPr="009046B5">
        <w:rPr>
          <w:rFonts w:ascii="Inter" w:hAnsi="Inter"/>
          <w:color w:val="595959" w:themeColor="text1" w:themeTint="A6"/>
        </w:rPr>
        <w:t xml:space="preserve">)  </w:t>
      </w:r>
      <w:r w:rsidR="009046B5" w:rsidRPr="009046B5">
        <w:rPr>
          <w:rFonts w:ascii="Inter" w:hAnsi="Inter"/>
          <w:color w:val="595959" w:themeColor="text1" w:themeTint="A6"/>
        </w:rPr>
        <w:t>|</w:t>
      </w:r>
      <w:proofErr w:type="gramEnd"/>
      <w:r w:rsidRPr="009046B5">
        <w:rPr>
          <w:rFonts w:ascii="Inter" w:hAnsi="Inter"/>
          <w:color w:val="595959" w:themeColor="text1" w:themeTint="A6"/>
        </w:rPr>
        <w:t xml:space="preserve">  Graphic Designer, ECA Estudio (2006–2008)</w:t>
      </w:r>
    </w:p>
    <w:p w14:paraId="28F85529" w14:textId="77777777" w:rsidR="00F70968" w:rsidRPr="009046B5" w:rsidRDefault="00000000">
      <w:pPr>
        <w:rPr>
          <w:rFonts w:ascii="Inter" w:hAnsi="Inter"/>
          <w:color w:val="595959" w:themeColor="text1" w:themeTint="A6"/>
        </w:rPr>
      </w:pPr>
      <w:r w:rsidRPr="009046B5">
        <w:rPr>
          <w:rFonts w:ascii="Inter" w:hAnsi="Inter"/>
          <w:color w:val="595959" w:themeColor="text1" w:themeTint="A6"/>
        </w:rPr>
        <w:t>Designed websites, interfaces, and brand identities, collaborating with creative teams and developers.</w:t>
      </w:r>
    </w:p>
    <w:p w14:paraId="59E7D6E4" w14:textId="77777777" w:rsidR="00F70968" w:rsidRPr="007940A0" w:rsidRDefault="00000000">
      <w:pPr>
        <w:pStyle w:val="Section"/>
        <w:rPr>
          <w:rFonts w:ascii="Inter" w:hAnsi="Inter"/>
          <w:color w:val="00BC87"/>
        </w:rPr>
      </w:pPr>
      <w:r w:rsidRPr="007940A0">
        <w:rPr>
          <w:rFonts w:ascii="Inter" w:hAnsi="Inter"/>
          <w:color w:val="00BC87"/>
        </w:rPr>
        <w:t>SELECTED PROJECTS</w:t>
      </w:r>
    </w:p>
    <w:p w14:paraId="2E2BD03B" w14:textId="4F23ECA1" w:rsidR="00F70968" w:rsidRPr="0069691B" w:rsidRDefault="00000000">
      <w:pPr>
        <w:pStyle w:val="Role"/>
        <w:rPr>
          <w:rFonts w:ascii="Inter" w:hAnsi="Inter"/>
        </w:rPr>
      </w:pPr>
      <w:r w:rsidRPr="0069691B">
        <w:rPr>
          <w:rFonts w:ascii="Inter" w:hAnsi="Inter"/>
        </w:rPr>
        <w:t xml:space="preserve">Casa Cielo </w:t>
      </w:r>
      <w:proofErr w:type="gramStart"/>
      <w:r w:rsidRPr="0069691B">
        <w:rPr>
          <w:rFonts w:ascii="Inter" w:hAnsi="Inter"/>
        </w:rPr>
        <w:t xml:space="preserve">Bakery  </w:t>
      </w:r>
      <w:r w:rsidR="00C95090" w:rsidRPr="00C95090">
        <w:rPr>
          <w:rFonts w:ascii="Inter" w:hAnsi="Inter"/>
          <w:color w:val="00BC87"/>
        </w:rPr>
        <w:t>|</w:t>
      </w:r>
      <w:proofErr w:type="gramEnd"/>
      <w:r w:rsidRPr="0069691B">
        <w:rPr>
          <w:rFonts w:ascii="Inter" w:hAnsi="Inter"/>
        </w:rPr>
        <w:t xml:space="preserve">  Next.js, React, Payload CMS, Neon, </w:t>
      </w:r>
      <w:proofErr w:type="spellStart"/>
      <w:r w:rsidRPr="0069691B">
        <w:rPr>
          <w:rFonts w:ascii="Inter" w:hAnsi="Inter"/>
        </w:rPr>
        <w:t>Vercel</w:t>
      </w:r>
      <w:proofErr w:type="spellEnd"/>
      <w:r w:rsidR="00C95090">
        <w:rPr>
          <w:rFonts w:ascii="Inter" w:hAnsi="Inter"/>
        </w:rPr>
        <w:t>, Framer Motion, Resend</w:t>
      </w:r>
    </w:p>
    <w:p w14:paraId="61E03462" w14:textId="0A599D8C" w:rsidR="00F70968" w:rsidRPr="0069691B" w:rsidRDefault="00FF2F37">
      <w:pPr>
        <w:rPr>
          <w:rFonts w:ascii="Inter" w:hAnsi="Inter"/>
        </w:rPr>
      </w:pPr>
      <w:r w:rsidRPr="00FF2F37">
        <w:rPr>
          <w:rFonts w:ascii="Inter" w:hAnsi="Inter"/>
          <w:color w:val="595959" w:themeColor="text1" w:themeTint="A6"/>
        </w:rPr>
        <w:t xml:space="preserve">Designed and developed a production e-commerce platform, translating Figma designs into reusable React components with configurable props and variants, extending </w:t>
      </w:r>
      <w:proofErr w:type="spellStart"/>
      <w:r w:rsidRPr="00FF2F37">
        <w:rPr>
          <w:rFonts w:ascii="Inter" w:hAnsi="Inter"/>
          <w:color w:val="595959" w:themeColor="text1" w:themeTint="A6"/>
        </w:rPr>
        <w:t>shadcn</w:t>
      </w:r>
      <w:proofErr w:type="spellEnd"/>
      <w:r w:rsidRPr="00FF2F37">
        <w:rPr>
          <w:rFonts w:ascii="Inter" w:hAnsi="Inter"/>
          <w:color w:val="595959" w:themeColor="text1" w:themeTint="A6"/>
        </w:rPr>
        <w:t>/</w:t>
      </w:r>
      <w:proofErr w:type="spellStart"/>
      <w:r w:rsidRPr="00FF2F37">
        <w:rPr>
          <w:rFonts w:ascii="Inter" w:hAnsi="Inter"/>
          <w:color w:val="595959" w:themeColor="text1" w:themeTint="A6"/>
        </w:rPr>
        <w:t>ui</w:t>
      </w:r>
      <w:proofErr w:type="spellEnd"/>
      <w:r w:rsidRPr="00FF2F37">
        <w:rPr>
          <w:rFonts w:ascii="Inter" w:hAnsi="Inter"/>
          <w:color w:val="595959" w:themeColor="text1" w:themeTint="A6"/>
        </w:rPr>
        <w:t xml:space="preserve"> and implementing interactive animations.</w:t>
      </w:r>
      <w:r w:rsidRPr="00FF2F37">
        <w:rPr>
          <w:rFonts w:ascii="Inter" w:hAnsi="Inter"/>
          <w:color w:val="595959" w:themeColor="text1" w:themeTint="A6"/>
        </w:rPr>
        <w:t xml:space="preserve"> </w:t>
      </w:r>
      <w:r w:rsidR="00000000" w:rsidRPr="00C95090">
        <w:rPr>
          <w:rFonts w:ascii="Inter" w:hAnsi="Inter"/>
          <w:b/>
          <w:bCs/>
        </w:rPr>
        <w:t>Live:</w:t>
      </w:r>
      <w:r w:rsidR="00000000" w:rsidRPr="0069691B">
        <w:rPr>
          <w:rFonts w:ascii="Inter" w:hAnsi="Inter"/>
        </w:rPr>
        <w:t xml:space="preserve"> </w:t>
      </w:r>
      <w:hyperlink r:id="rId9" w:history="1">
        <w:r w:rsidR="00000000" w:rsidRPr="009046B5">
          <w:rPr>
            <w:rStyle w:val="Hyperlink"/>
            <w:rFonts w:ascii="Inter" w:hAnsi="Inter"/>
          </w:rPr>
          <w:t>casacielobakery.com</w:t>
        </w:r>
      </w:hyperlink>
      <w:r w:rsidR="00000000" w:rsidRPr="0069691B">
        <w:rPr>
          <w:rFonts w:ascii="Inter" w:hAnsi="Inter"/>
        </w:rPr>
        <w:t xml:space="preserve">    </w:t>
      </w:r>
      <w:r w:rsidR="00000000" w:rsidRPr="00C95090">
        <w:rPr>
          <w:rFonts w:ascii="Inter" w:hAnsi="Inter"/>
          <w:b/>
          <w:bCs/>
        </w:rPr>
        <w:t xml:space="preserve">Case </w:t>
      </w:r>
      <w:r w:rsidR="00C95090">
        <w:rPr>
          <w:rFonts w:ascii="Inter" w:hAnsi="Inter"/>
          <w:b/>
          <w:bCs/>
        </w:rPr>
        <w:t>S</w:t>
      </w:r>
      <w:r w:rsidR="00000000" w:rsidRPr="00C95090">
        <w:rPr>
          <w:rFonts w:ascii="Inter" w:hAnsi="Inter"/>
          <w:b/>
          <w:bCs/>
        </w:rPr>
        <w:t>tudy:</w:t>
      </w:r>
      <w:r w:rsidR="00000000" w:rsidRPr="0069691B">
        <w:rPr>
          <w:rFonts w:ascii="Inter" w:hAnsi="Inter"/>
        </w:rPr>
        <w:t xml:space="preserve"> </w:t>
      </w:r>
      <w:hyperlink r:id="rId10" w:history="1">
        <w:r w:rsidR="00000000" w:rsidRPr="00C95090">
          <w:rPr>
            <w:rStyle w:val="Hyperlink"/>
            <w:rFonts w:ascii="Inter" w:hAnsi="Inter"/>
          </w:rPr>
          <w:t>wilbert</w:t>
        </w:r>
        <w:r w:rsidR="00000000" w:rsidRPr="00C95090">
          <w:rPr>
            <w:rStyle w:val="Hyperlink"/>
            <w:rFonts w:ascii="Inter" w:hAnsi="Inter"/>
          </w:rPr>
          <w:t>c</w:t>
        </w:r>
        <w:r w:rsidR="00000000" w:rsidRPr="00C95090">
          <w:rPr>
            <w:rStyle w:val="Hyperlink"/>
            <w:rFonts w:ascii="Inter" w:hAnsi="Inter"/>
          </w:rPr>
          <w:t>aba.com/projects/casa-</w:t>
        </w:r>
        <w:proofErr w:type="spellStart"/>
        <w:r w:rsidR="00000000" w:rsidRPr="00C95090">
          <w:rPr>
            <w:rStyle w:val="Hyperlink"/>
            <w:rFonts w:ascii="Inter" w:hAnsi="Inter"/>
          </w:rPr>
          <w:t>cielo</w:t>
        </w:r>
        <w:proofErr w:type="spellEnd"/>
        <w:r w:rsidR="00000000" w:rsidRPr="00C95090">
          <w:rPr>
            <w:rStyle w:val="Hyperlink"/>
            <w:rFonts w:ascii="Inter" w:hAnsi="Inter"/>
          </w:rPr>
          <w:t>-bakery</w:t>
        </w:r>
      </w:hyperlink>
    </w:p>
    <w:p w14:paraId="71468258" w14:textId="3581487E" w:rsidR="00F70968" w:rsidRPr="0069691B" w:rsidRDefault="00000000">
      <w:pPr>
        <w:pStyle w:val="Role"/>
        <w:rPr>
          <w:rFonts w:ascii="Inter" w:hAnsi="Inter"/>
        </w:rPr>
      </w:pPr>
      <w:r w:rsidRPr="0069691B">
        <w:rPr>
          <w:rFonts w:ascii="Inter" w:hAnsi="Inter"/>
        </w:rPr>
        <w:t xml:space="preserve">Personal </w:t>
      </w:r>
      <w:proofErr w:type="gramStart"/>
      <w:r w:rsidRPr="0069691B">
        <w:rPr>
          <w:rFonts w:ascii="Inter" w:hAnsi="Inter"/>
        </w:rPr>
        <w:t xml:space="preserve">Portfolio  </w:t>
      </w:r>
      <w:r w:rsidR="00C95090" w:rsidRPr="00C95090">
        <w:rPr>
          <w:rFonts w:ascii="Inter" w:hAnsi="Inter"/>
          <w:color w:val="00BC87"/>
        </w:rPr>
        <w:t>|</w:t>
      </w:r>
      <w:proofErr w:type="gramEnd"/>
      <w:r w:rsidRPr="0069691B">
        <w:rPr>
          <w:rFonts w:ascii="Inter" w:hAnsi="Inter"/>
        </w:rPr>
        <w:t xml:space="preserve">  Next.js, React, Payload CMS, </w:t>
      </w:r>
      <w:proofErr w:type="spellStart"/>
      <w:r w:rsidRPr="0069691B">
        <w:rPr>
          <w:rFonts w:ascii="Inter" w:hAnsi="Inter"/>
        </w:rPr>
        <w:t>Supabase</w:t>
      </w:r>
      <w:proofErr w:type="spellEnd"/>
      <w:r w:rsidRPr="0069691B">
        <w:rPr>
          <w:rFonts w:ascii="Inter" w:hAnsi="Inter"/>
        </w:rPr>
        <w:t xml:space="preserve">, </w:t>
      </w:r>
      <w:proofErr w:type="spellStart"/>
      <w:r w:rsidRPr="0069691B">
        <w:rPr>
          <w:rFonts w:ascii="Inter" w:hAnsi="Inter"/>
        </w:rPr>
        <w:t>Vercel</w:t>
      </w:r>
      <w:proofErr w:type="spellEnd"/>
      <w:r w:rsidR="00C95090">
        <w:rPr>
          <w:rFonts w:ascii="Inter" w:hAnsi="Inter"/>
        </w:rPr>
        <w:t xml:space="preserve">, </w:t>
      </w:r>
      <w:r w:rsidR="00C95090">
        <w:rPr>
          <w:rFonts w:ascii="Inter" w:hAnsi="Inter"/>
        </w:rPr>
        <w:t>Framer Motion, Resend</w:t>
      </w:r>
    </w:p>
    <w:p w14:paraId="1545A40E" w14:textId="77777777" w:rsidR="00C340E0" w:rsidRDefault="00C340E0">
      <w:pPr>
        <w:rPr>
          <w:rFonts w:ascii="Inter" w:hAnsi="Inter"/>
        </w:rPr>
      </w:pPr>
      <w:r w:rsidRPr="00C340E0">
        <w:rPr>
          <w:rFonts w:ascii="Inter" w:hAnsi="Inter"/>
        </w:rPr>
        <w:t>Architected and developed a content-driven portfolio with dynamic project pages, Framer Motion animations, and thumb-friendly mobile navigation designed for one-handed use.</w:t>
      </w:r>
    </w:p>
    <w:p w14:paraId="390355A4" w14:textId="577A98D2" w:rsidR="00F70968" w:rsidRPr="0069691B" w:rsidRDefault="00000000">
      <w:pPr>
        <w:rPr>
          <w:rFonts w:ascii="Inter" w:hAnsi="Inter"/>
        </w:rPr>
      </w:pPr>
      <w:r w:rsidRPr="00C95090">
        <w:rPr>
          <w:rFonts w:ascii="Inter" w:hAnsi="Inter"/>
          <w:b/>
          <w:bCs/>
        </w:rPr>
        <w:t>Live:</w:t>
      </w:r>
      <w:r w:rsidRPr="0069691B">
        <w:rPr>
          <w:rFonts w:ascii="Inter" w:hAnsi="Inter"/>
        </w:rPr>
        <w:t xml:space="preserve"> </w:t>
      </w:r>
      <w:hyperlink r:id="rId11" w:history="1">
        <w:r w:rsidRPr="00C95090">
          <w:rPr>
            <w:rStyle w:val="Hyperlink"/>
            <w:rFonts w:ascii="Inter" w:hAnsi="Inter"/>
          </w:rPr>
          <w:t>wilbertc</w:t>
        </w:r>
        <w:r w:rsidRPr="00C95090">
          <w:rPr>
            <w:rStyle w:val="Hyperlink"/>
            <w:rFonts w:ascii="Inter" w:hAnsi="Inter"/>
          </w:rPr>
          <w:t>a</w:t>
        </w:r>
        <w:r w:rsidRPr="00C95090">
          <w:rPr>
            <w:rStyle w:val="Hyperlink"/>
            <w:rFonts w:ascii="Inter" w:hAnsi="Inter"/>
          </w:rPr>
          <w:t>ba.com</w:t>
        </w:r>
      </w:hyperlink>
    </w:p>
    <w:p w14:paraId="4FF94F2A" w14:textId="77777777" w:rsidR="00F70968" w:rsidRPr="007940A0" w:rsidRDefault="00000000">
      <w:pPr>
        <w:pStyle w:val="Section"/>
        <w:rPr>
          <w:rFonts w:ascii="Inter" w:hAnsi="Inter"/>
          <w:color w:val="00BC87"/>
        </w:rPr>
      </w:pPr>
      <w:r w:rsidRPr="007940A0">
        <w:rPr>
          <w:rFonts w:ascii="Inter" w:hAnsi="Inter"/>
          <w:color w:val="00BC87"/>
        </w:rPr>
        <w:t>EDUCATION &amp; CONTINUING LEARNING</w:t>
      </w:r>
    </w:p>
    <w:p w14:paraId="2A5EEF40" w14:textId="77777777" w:rsidR="00F70968" w:rsidRPr="0069691B" w:rsidRDefault="00000000">
      <w:pPr>
        <w:rPr>
          <w:rFonts w:ascii="Inter" w:hAnsi="Inter"/>
        </w:rPr>
      </w:pPr>
      <w:r w:rsidRPr="0069691B">
        <w:rPr>
          <w:rFonts w:ascii="Inter" w:hAnsi="Inter"/>
        </w:rPr>
        <w:t>Graphic Design Associate Degree — Pontificia Universidad Católica Madre y Maestra (PUCMM), 2009</w:t>
      </w:r>
    </w:p>
    <w:p w14:paraId="170D40CC" w14:textId="77777777" w:rsidR="00F70968" w:rsidRPr="0069691B" w:rsidRDefault="00000000">
      <w:pPr>
        <w:rPr>
          <w:rFonts w:ascii="Inter" w:hAnsi="Inter"/>
        </w:rPr>
      </w:pPr>
      <w:r w:rsidRPr="0069691B">
        <w:rPr>
          <w:rFonts w:ascii="Inter" w:hAnsi="Inter"/>
        </w:rPr>
        <w:t>Web Design for Usability — Interaction Design Foundation, 2017</w:t>
      </w:r>
    </w:p>
    <w:p w14:paraId="727B7DB7" w14:textId="77777777" w:rsidR="00F70968" w:rsidRPr="007940A0" w:rsidRDefault="00000000">
      <w:pPr>
        <w:pStyle w:val="Section"/>
        <w:rPr>
          <w:rFonts w:ascii="Inter" w:hAnsi="Inter"/>
          <w:color w:val="00BC87"/>
        </w:rPr>
      </w:pPr>
      <w:r w:rsidRPr="007940A0">
        <w:rPr>
          <w:rFonts w:ascii="Inter" w:hAnsi="Inter"/>
          <w:color w:val="00BC87"/>
        </w:rPr>
        <w:t>LANGUAGES</w:t>
      </w:r>
    </w:p>
    <w:p w14:paraId="0692CABF" w14:textId="156EF61E" w:rsidR="00F70968" w:rsidRPr="0069691B" w:rsidRDefault="00000000">
      <w:pPr>
        <w:rPr>
          <w:rFonts w:ascii="Inter" w:hAnsi="Inter"/>
        </w:rPr>
      </w:pPr>
      <w:r w:rsidRPr="0069691B">
        <w:rPr>
          <w:rFonts w:ascii="Inter" w:hAnsi="Inter"/>
        </w:rPr>
        <w:t>English</w:t>
      </w:r>
      <w:r w:rsidR="00C95090">
        <w:rPr>
          <w:rFonts w:ascii="Inter" w:hAnsi="Inter"/>
        </w:rPr>
        <w:t xml:space="preserve"> &amp; </w:t>
      </w:r>
      <w:r w:rsidRPr="0069691B">
        <w:rPr>
          <w:rFonts w:ascii="Inter" w:hAnsi="Inter"/>
        </w:rPr>
        <w:t>Spanish</w:t>
      </w:r>
    </w:p>
    <w:sectPr w:rsidR="00F70968" w:rsidRPr="0069691B" w:rsidSect="00034616">
      <w:pgSz w:w="12240" w:h="15840"/>
      <w:pgMar w:top="936" w:right="1195" w:bottom="878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194627">
    <w:abstractNumId w:val="8"/>
  </w:num>
  <w:num w:numId="2" w16cid:durableId="1203591167">
    <w:abstractNumId w:val="6"/>
  </w:num>
  <w:num w:numId="3" w16cid:durableId="1532380676">
    <w:abstractNumId w:val="5"/>
  </w:num>
  <w:num w:numId="4" w16cid:durableId="319820046">
    <w:abstractNumId w:val="4"/>
  </w:num>
  <w:num w:numId="5" w16cid:durableId="622658773">
    <w:abstractNumId w:val="7"/>
  </w:num>
  <w:num w:numId="6" w16cid:durableId="2083208844">
    <w:abstractNumId w:val="3"/>
  </w:num>
  <w:num w:numId="7" w16cid:durableId="1675380149">
    <w:abstractNumId w:val="2"/>
  </w:num>
  <w:num w:numId="8" w16cid:durableId="1462771951">
    <w:abstractNumId w:val="1"/>
  </w:num>
  <w:num w:numId="9" w16cid:durableId="20185390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374"/>
    <w:rsid w:val="0029639D"/>
    <w:rsid w:val="00317A07"/>
    <w:rsid w:val="00326F90"/>
    <w:rsid w:val="0069691B"/>
    <w:rsid w:val="00787293"/>
    <w:rsid w:val="007940A0"/>
    <w:rsid w:val="007F3DD4"/>
    <w:rsid w:val="009046B5"/>
    <w:rsid w:val="00920BAA"/>
    <w:rsid w:val="009B4EAB"/>
    <w:rsid w:val="00A575F2"/>
    <w:rsid w:val="00AA1D8D"/>
    <w:rsid w:val="00B47730"/>
    <w:rsid w:val="00C340E0"/>
    <w:rsid w:val="00C449CE"/>
    <w:rsid w:val="00C95090"/>
    <w:rsid w:val="00CB0664"/>
    <w:rsid w:val="00D05365"/>
    <w:rsid w:val="00F70968"/>
    <w:rsid w:val="00FC693F"/>
    <w:rsid w:val="00FF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43C2B1"/>
  <w14:defaultImageDpi w14:val="300"/>
  <w15:docId w15:val="{DBD409E4-9ACB-DA48-B8D1-7734E47F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6303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ind w:left="317" w:hanging="173"/>
      <w:contextualSpacing/>
    </w:pPr>
    <w:rPr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pPr>
      <w:spacing w:after="20"/>
    </w:pPr>
    <w:rPr>
      <w:rFonts w:ascii="Aptos Display" w:hAnsi="Aptos Display"/>
      <w:b/>
      <w:color w:val="13252A"/>
      <w:sz w:val="44"/>
    </w:rPr>
  </w:style>
  <w:style w:type="paragraph" w:customStyle="1" w:styleId="Headline">
    <w:name w:val="Headline"/>
    <w:basedOn w:val="Normal"/>
    <w:pPr>
      <w:spacing w:after="100"/>
    </w:pPr>
    <w:rPr>
      <w:b/>
      <w:color w:val="0D6D4E"/>
    </w:rPr>
  </w:style>
  <w:style w:type="paragraph" w:customStyle="1" w:styleId="Section">
    <w:name w:val="Section"/>
    <w:basedOn w:val="Normal"/>
    <w:pPr>
      <w:spacing w:before="220" w:after="100"/>
    </w:pPr>
    <w:rPr>
      <w:b/>
      <w:color w:val="0D6D4E"/>
    </w:rPr>
  </w:style>
  <w:style w:type="paragraph" w:customStyle="1" w:styleId="Role">
    <w:name w:val="Role"/>
    <w:basedOn w:val="Normal"/>
    <w:pPr>
      <w:spacing w:before="160" w:after="40"/>
    </w:pPr>
    <w:rPr>
      <w:b/>
      <w:color w:val="12262A"/>
      <w:sz w:val="20"/>
    </w:rPr>
  </w:style>
  <w:style w:type="character" w:styleId="Hyperlink">
    <w:name w:val="Hyperlink"/>
    <w:basedOn w:val="DefaultParagraphFont"/>
    <w:uiPriority w:val="99"/>
    <w:unhideWhenUsed/>
    <w:rsid w:val="00D053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3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20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940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wilbert-cab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wilbertcaba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ello@wilbertcaba.com" TargetMode="External"/><Relationship Id="rId11" Type="http://schemas.openxmlformats.org/officeDocument/2006/relationships/hyperlink" Target="https://www.wilbertcaba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wilbertcaba.com/projects/casa-cielo-bake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sacielobake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655</Words>
  <Characters>4491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Wilbert Caba — UX Engineer Resume</vt:lpstr>
    </vt:vector>
  </TitlesOfParts>
  <Manager/>
  <Company/>
  <LinksUpToDate>false</LinksUpToDate>
  <CharactersWithSpaces>5094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Wilbert Caba — UX Engineer Resume</dc:title>
  <dc:subject/>
  <dc:creator>Wilbert Caba</dc:creator>
  <cp:keywords/>
  <dc:description>generated by python-docx</dc:description>
  <cp:lastModifiedBy>Wilbert Caba</cp:lastModifiedBy>
  <cp:revision>2</cp:revision>
  <dcterms:created xsi:type="dcterms:W3CDTF">2026-10-21T23:39:00Z</dcterms:created>
  <dcterms:modified xsi:type="dcterms:W3CDTF">2026-10-21T23:39:00Z</dcterms:modified>
  <cp:category/>
</cp:coreProperties>
</file>